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0AE5" w14:textId="77777777" w:rsidR="00125C4B" w:rsidRDefault="00125C4B" w:rsidP="00125C4B">
      <w:pPr>
        <w:widowControl/>
        <w:autoSpaceDE/>
        <w:autoSpaceDN/>
        <w:jc w:val="center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7F0406E8" w14:textId="77777777" w:rsidR="003F1F59" w:rsidRPr="003F1F59" w:rsidRDefault="003F1F59" w:rsidP="00125C4B">
      <w:pPr>
        <w:widowControl/>
        <w:autoSpaceDE/>
        <w:autoSpaceDN/>
        <w:jc w:val="center"/>
        <w:rPr>
          <w:rFonts w:ascii="Poppins" w:eastAsiaTheme="minorEastAsia" w:hAnsi="Poppins" w:cs="Poppins"/>
          <w:b/>
          <w:color w:val="000000"/>
          <w:sz w:val="8"/>
          <w:szCs w:val="8"/>
          <w:lang w:eastAsia="ja-JP"/>
        </w:rPr>
      </w:pPr>
    </w:p>
    <w:p w14:paraId="2362DBB8" w14:textId="2F74D5EA" w:rsidR="00125C4B" w:rsidRPr="00A7000A" w:rsidRDefault="00125C4B" w:rsidP="00125C4B">
      <w:pPr>
        <w:widowControl/>
        <w:autoSpaceDE/>
        <w:autoSpaceDN/>
        <w:jc w:val="center"/>
        <w:rPr>
          <w:rFonts w:ascii="Poppins" w:eastAsiaTheme="minorEastAsia" w:hAnsi="Poppins" w:cs="Poppins"/>
          <w:b/>
          <w:color w:val="000000"/>
          <w:sz w:val="28"/>
          <w:szCs w:val="2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28"/>
          <w:szCs w:val="28"/>
          <w:lang w:eastAsia="ja-JP"/>
        </w:rPr>
        <w:t xml:space="preserve">CEMETERY PLOT </w:t>
      </w:r>
      <w:r w:rsidR="00272656">
        <w:rPr>
          <w:rFonts w:ascii="Poppins" w:eastAsiaTheme="minorEastAsia" w:hAnsi="Poppins" w:cs="Poppins"/>
          <w:b/>
          <w:color w:val="000000"/>
          <w:sz w:val="28"/>
          <w:szCs w:val="28"/>
          <w:lang w:eastAsia="ja-JP"/>
        </w:rPr>
        <w:t>APPLICATION</w:t>
      </w:r>
      <w:r w:rsidRPr="00A7000A">
        <w:rPr>
          <w:rFonts w:ascii="Poppins" w:eastAsiaTheme="minorEastAsia" w:hAnsi="Poppins" w:cs="Poppins"/>
          <w:b/>
          <w:color w:val="000000"/>
          <w:sz w:val="28"/>
          <w:szCs w:val="28"/>
          <w:lang w:eastAsia="ja-JP"/>
        </w:rPr>
        <w:t xml:space="preserve"> FORM</w:t>
      </w:r>
    </w:p>
    <w:p w14:paraId="2293E43B" w14:textId="77777777" w:rsidR="00125C4B" w:rsidRPr="00A7000A" w:rsidRDefault="00125C4B" w:rsidP="00125C4B">
      <w:pPr>
        <w:widowControl/>
        <w:autoSpaceDE/>
        <w:autoSpaceDN/>
        <w:jc w:val="center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1EA782BA" w14:textId="77777777" w:rsidR="00125C4B" w:rsidRPr="00A7000A" w:rsidRDefault="00125C4B" w:rsidP="008354AF">
      <w:pPr>
        <w:widowControl/>
        <w:autoSpaceDE/>
        <w:autoSpaceDN/>
        <w:spacing w:after="120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ja-JP"/>
        </w:rPr>
        <w:t>□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Te Puke Cemetery - Dudley Vercoe Drive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ja-JP"/>
        </w:rPr>
        <w:t>□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Maketu Cemetery - Spencer Avenue</w:t>
      </w:r>
    </w:p>
    <w:p w14:paraId="3CA0CE8E" w14:textId="77777777" w:rsidR="00125C4B" w:rsidRPr="00A7000A" w:rsidRDefault="00125C4B" w:rsidP="008354AF">
      <w:pPr>
        <w:widowControl/>
        <w:autoSpaceDE/>
        <w:autoSpaceDN/>
        <w:spacing w:after="120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ja-JP"/>
        </w:rPr>
        <w:t>□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Te Puke Cemetery OLD - Landscape Rd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ja-JP"/>
        </w:rPr>
        <w:t>□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Oropi Cemetery - Oropi Rd</w:t>
      </w:r>
    </w:p>
    <w:p w14:paraId="081AAC4E" w14:textId="77777777" w:rsidR="00125C4B" w:rsidRPr="00A7000A" w:rsidRDefault="00125C4B" w:rsidP="008354AF">
      <w:pPr>
        <w:widowControl/>
        <w:autoSpaceDE/>
        <w:autoSpaceDN/>
        <w:spacing w:after="120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ja-JP"/>
        </w:rPr>
        <w:t>□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PLOT RESERVATION ONLY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ja-JP"/>
        </w:rPr>
        <w:t>□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Katikati Cemetery - Hot Springs Rd</w:t>
      </w:r>
    </w:p>
    <w:p w14:paraId="0250DBFF" w14:textId="77777777" w:rsidR="00125C4B" w:rsidRPr="00A7000A" w:rsidRDefault="00125C4B" w:rsidP="00125C4B">
      <w:pPr>
        <w:widowControl/>
        <w:autoSpaceDE/>
        <w:autoSpaceDN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73147534" w14:textId="77777777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Date: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  <w:t>CSO/Officer:</w:t>
      </w:r>
    </w:p>
    <w:p w14:paraId="72E149F3" w14:textId="356027B9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Plot Number: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="007D0F29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  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="007D0F29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                  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Warrant Number</w:t>
      </w:r>
      <w:r w:rsidR="00AF20CB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F20CB" w:rsidRPr="00AF20CB">
        <w:rPr>
          <w:rFonts w:ascii="Poppins" w:eastAsiaTheme="minorEastAsia" w:hAnsi="Poppins" w:cs="Poppins"/>
          <w:b/>
          <w:color w:val="000000"/>
          <w:sz w:val="18"/>
          <w:szCs w:val="18"/>
          <w:highlight w:val="lightGray"/>
          <w:lang w:eastAsia="ja-JP"/>
        </w:rPr>
        <w:t>(Office Use Only)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:</w:t>
      </w:r>
    </w:p>
    <w:p w14:paraId="4AA240F4" w14:textId="1FC319DA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Deceased </w:t>
      </w:r>
      <w:r w:rsidR="00AF20CB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Full</w:t>
      </w:r>
      <w:r w:rsidR="00AF20CB"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F20CB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N</w:t>
      </w:r>
      <w:r w:rsidR="00AF20CB"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ame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:</w:t>
      </w:r>
    </w:p>
    <w:p w14:paraId="12754031" w14:textId="77777777" w:rsidR="00BA488A" w:rsidRPr="008354AF" w:rsidRDefault="00BA488A" w:rsidP="00BA488A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</w:pPr>
      <w:r w:rsidRPr="008354AF"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  <w:t>Name of the person already interred in this plot</w:t>
      </w:r>
      <w:r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  <w:t>, if applicable</w:t>
      </w:r>
      <w:r w:rsidRPr="008354AF"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  <w:t>:</w:t>
      </w:r>
    </w:p>
    <w:p w14:paraId="4DA2A9CE" w14:textId="1F5F6878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Last known Address: </w:t>
      </w:r>
    </w:p>
    <w:p w14:paraId="74592384" w14:textId="159C74DD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Occupation</w:t>
      </w:r>
      <w:r w:rsidR="00A408E0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(Previous)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  <w:t xml:space="preserve">Age:                        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        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Gender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B6E0A"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(Please circle)</w:t>
      </w:r>
      <w:r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    F / M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/ Other</w:t>
      </w:r>
    </w:p>
    <w:p w14:paraId="1AB47D6F" w14:textId="77777777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Date of Birth: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Place of Birth:</w:t>
      </w:r>
    </w:p>
    <w:p w14:paraId="193CD62E" w14:textId="77777777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Date of Death: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Place of Death:</w:t>
      </w:r>
    </w:p>
    <w:p w14:paraId="4DF167CB" w14:textId="57CD9996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Denomination</w:t>
      </w:r>
      <w:r w:rsidR="00272656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(optional)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Veteran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B6E0A"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(Please circle)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: Y / N      </w:t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Service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Details:</w:t>
      </w:r>
    </w:p>
    <w:p w14:paraId="4127C2B8" w14:textId="5F2DE29E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Date/</w:t>
      </w:r>
      <w:r w:rsidR="007D0F29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Day/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Time of </w:t>
      </w:r>
      <w:r w:rsidR="008354AF">
        <w:rPr>
          <w:rFonts w:ascii="Poppins" w:eastAsiaTheme="minorEastAsia" w:hAnsi="Poppins" w:cs="Poppins"/>
          <w:b/>
          <w:color w:val="000000"/>
          <w:sz w:val="18"/>
          <w:szCs w:val="18"/>
          <w:u w:val="single"/>
          <w:lang w:eastAsia="ja-JP"/>
        </w:rPr>
        <w:t>Interment/Burial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:</w:t>
      </w:r>
    </w:p>
    <w:p w14:paraId="4D5DC3AC" w14:textId="365571C3" w:rsidR="00AA76CE" w:rsidRDefault="00AA76CE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Any service details </w:t>
      </w:r>
      <w:r w:rsidR="00AF20CB" w:rsidRPr="009448F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ADD TO NOTES</w:t>
      </w:r>
      <w:r w:rsidR="00AF20CB" w:rsidRPr="00AF20CB">
        <w:rPr>
          <w:rFonts w:ascii="Poppins" w:eastAsiaTheme="minorEastAsia" w:hAnsi="Poppins" w:cs="Poppins"/>
          <w:b/>
          <w:color w:val="FF0000"/>
          <w:sz w:val="18"/>
          <w:szCs w:val="18"/>
          <w:lang w:eastAsia="ja-JP"/>
        </w:rPr>
        <w:t xml:space="preserve"> </w:t>
      </w:r>
      <w:r w:rsidRPr="00AA76C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(possible </w:t>
      </w:r>
      <w:proofErr w:type="gramStart"/>
      <w:r w:rsidRPr="00AA76C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holdups</w:t>
      </w:r>
      <w:proofErr w:type="gramEnd"/>
      <w:r w:rsidRPr="00AA76C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travelling to the cemetery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, </w:t>
      </w:r>
      <w:proofErr w:type="spellStart"/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etc</w:t>
      </w:r>
      <w:proofErr w:type="spellEnd"/>
      <w:r w:rsidRPr="00AA76C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):</w:t>
      </w:r>
    </w:p>
    <w:p w14:paraId="2C631053" w14:textId="4D082D97" w:rsidR="008354AF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Date of </w:t>
      </w:r>
      <w:r w:rsidRPr="008354AF">
        <w:rPr>
          <w:rFonts w:ascii="Poppins" w:eastAsiaTheme="minorEastAsia" w:hAnsi="Poppins" w:cs="Poppins"/>
          <w:b/>
          <w:color w:val="000000"/>
          <w:sz w:val="18"/>
          <w:szCs w:val="18"/>
          <w:u w:val="single"/>
          <w:lang w:eastAsia="ja-JP"/>
        </w:rPr>
        <w:t>cremation</w:t>
      </w:r>
      <w:r w:rsidRPr="008354AF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if ashes</w:t>
      </w:r>
      <w:r w:rsidR="00AF20CB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F20CB" w:rsidRPr="009448F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ADD TO NOTES</w:t>
      </w:r>
      <w:r w:rsidRPr="009448F9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="00AF20CB" w:rsidRPr="009448F9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</w:t>
      </w:r>
    </w:p>
    <w:p w14:paraId="2D65DCDE" w14:textId="526FC67C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Doctor Certifying Death: 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ab/>
        <w:t>Death Certificate Received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B6E0A"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(Please circle)</w:t>
      </w:r>
      <w:r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    Y / N</w:t>
      </w:r>
    </w:p>
    <w:p w14:paraId="37D70A30" w14:textId="202A3534" w:rsidR="00125C4B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Funeral Director</w:t>
      </w:r>
      <w:r w:rsidR="008354AF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– Company and Person/Cellphone</w:t>
      </w:r>
      <w:r w:rsidR="00F71615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/Email</w:t>
      </w:r>
      <w:r w:rsidR="003F1F59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3F1F59" w:rsidRPr="009448F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ADD TO NOTE</w:t>
      </w:r>
      <w:r w:rsidR="003F1F59" w:rsidRPr="003F1F5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S</w:t>
      </w:r>
      <w:r w:rsidRPr="003F1F59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="00AF20CB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</w:p>
    <w:p w14:paraId="10B48C7F" w14:textId="77777777" w:rsidR="008354AF" w:rsidRPr="00A7000A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4FAEAF99" w14:textId="537DD3F1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Next of Kin</w:t>
      </w:r>
      <w:r w:rsidR="003F1F59" w:rsidRPr="003F1F5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 xml:space="preserve"> </w:t>
      </w:r>
      <w:r w:rsidR="003F1F59" w:rsidRPr="009448F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ADD TO NOTE</w:t>
      </w:r>
      <w:r w:rsidR="003F1F59" w:rsidRPr="003F1F59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S</w:t>
      </w:r>
      <w:r w:rsidRPr="003F1F59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Name, address, email and phone (written permission, if </w:t>
      </w:r>
      <w:r w:rsidR="003F1F59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required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): </w:t>
      </w:r>
    </w:p>
    <w:p w14:paraId="7B936A74" w14:textId="77777777" w:rsidR="00125C4B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3FBDCA12" w14:textId="77777777" w:rsidR="003F1F59" w:rsidRPr="00A7000A" w:rsidRDefault="003F1F59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656AA957" w14:textId="47EF5555" w:rsidR="00E54C70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Next of Kin Relationship</w:t>
      </w:r>
      <w:r w:rsidR="00B6224F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to the deceased</w:t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:</w:t>
      </w:r>
    </w:p>
    <w:p w14:paraId="6167D73B" w14:textId="536DB967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Plot Depth</w:t>
      </w:r>
      <w:r w:rsidR="00AB6E0A"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(Please circle)</w:t>
      </w:r>
      <w:r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="008354AF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 </w:t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Single / Extra Depth / Re-Open (2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vertAlign w:val="superscript"/>
          <w:lang w:eastAsia="ja-JP"/>
        </w:rPr>
        <w:t>nd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burial)</w:t>
      </w:r>
    </w:p>
    <w:p w14:paraId="16A988D2" w14:textId="1A52E1AC" w:rsidR="008354AF" w:rsidRPr="00A7000A" w:rsidRDefault="008354AF" w:rsidP="008354AF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Interment Typ</w:t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e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B6E0A"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(Please circle)</w:t>
      </w:r>
      <w:r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Ashes / Casket / Plaque</w:t>
      </w:r>
      <w:r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only / Wall</w:t>
      </w:r>
      <w:r w:rsidR="00AF20CB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Plaque</w:t>
      </w:r>
    </w:p>
    <w:p w14:paraId="67B8CC45" w14:textId="0C6BBEFB" w:rsidR="00125C4B" w:rsidRPr="00A7000A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>Excavation</w:t>
      </w:r>
      <w:r w:rsidR="00AB6E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AB6E0A"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(Please circle)</w:t>
      </w:r>
      <w:r w:rsidRPr="00AB6E0A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Standard / Special</w:t>
      </w:r>
      <w:r w:rsidR="008354AF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</w:t>
      </w:r>
      <w:r w:rsidR="00272656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/ Over width</w:t>
      </w:r>
      <w:r w:rsidR="008354AF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     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            </w:t>
      </w:r>
      <w:r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                   </w:t>
      </w:r>
      <w:r w:rsidR="00AB6E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</w:t>
      </w:r>
      <w:proofErr w:type="gramStart"/>
      <w:r w:rsidR="00AB6E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 </w:t>
      </w:r>
      <w:r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 xml:space="preserve"> 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(</w:t>
      </w:r>
      <w:proofErr w:type="gramEnd"/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Standard = L2</w:t>
      </w:r>
      <w:r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.0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6m x W</w:t>
      </w:r>
      <w:r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0.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61m)</w:t>
      </w:r>
    </w:p>
    <w:p w14:paraId="37816B1A" w14:textId="7DDEEDCA" w:rsidR="00125C4B" w:rsidRPr="008354AF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</w:pPr>
      <w:r w:rsidRPr="008354AF"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  <w:t>What are the Casket measurements, including handles</w:t>
      </w:r>
      <w:r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  <w:t xml:space="preserve"> </w:t>
      </w:r>
      <w:r w:rsidRPr="009448F9">
        <w:rPr>
          <w:rFonts w:ascii="Poppins" w:eastAsiaTheme="minorEastAsia" w:hAnsi="Poppins" w:cs="Poppins"/>
          <w:b/>
          <w:bCs/>
          <w:color w:val="FF0000"/>
          <w:sz w:val="18"/>
          <w:szCs w:val="18"/>
          <w:highlight w:val="lightGray"/>
          <w:lang w:eastAsia="ja-JP"/>
        </w:rPr>
        <w:t>ADD TO NOTES</w:t>
      </w:r>
      <w:r>
        <w:rPr>
          <w:rFonts w:ascii="Poppins" w:eastAsiaTheme="minorEastAsia" w:hAnsi="Poppins" w:cs="Poppins"/>
          <w:b/>
          <w:bCs/>
          <w:color w:val="FF0000"/>
          <w:sz w:val="18"/>
          <w:szCs w:val="18"/>
          <w:lang w:eastAsia="ja-JP"/>
        </w:rPr>
        <w:t xml:space="preserve"> </w:t>
      </w:r>
      <w:r w:rsidRPr="008354AF">
        <w:rPr>
          <w:rFonts w:ascii="Poppins" w:eastAsiaTheme="minorEastAsia" w:hAnsi="Poppins" w:cs="Poppins"/>
          <w:sz w:val="18"/>
          <w:szCs w:val="18"/>
          <w:lang w:eastAsia="ja-JP"/>
        </w:rPr>
        <w:t>(Length x Width x Depth):</w:t>
      </w:r>
    </w:p>
    <w:p w14:paraId="64233DD8" w14:textId="7E8819DF" w:rsidR="00125C4B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</w:pPr>
    </w:p>
    <w:p w14:paraId="045E740E" w14:textId="77777777" w:rsidR="00B6224F" w:rsidRDefault="00B6224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bCs/>
          <w:color w:val="000000"/>
          <w:sz w:val="18"/>
          <w:szCs w:val="18"/>
          <w:lang w:eastAsia="ja-JP"/>
        </w:rPr>
      </w:pPr>
    </w:p>
    <w:p w14:paraId="370879CF" w14:textId="497958FB" w:rsidR="00125C4B" w:rsidRPr="00A7000A" w:rsidRDefault="00125C4B" w:rsidP="00125C4B">
      <w:pPr>
        <w:widowControl/>
        <w:pBdr>
          <w:bottom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lastRenderedPageBreak/>
        <w:t>Cultural Needs</w:t>
      </w:r>
      <w:r w:rsidR="008354AF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  <w:r w:rsidR="008354AF" w:rsidRPr="00AB6E0A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ADD TO NOTE</w:t>
      </w:r>
      <w:r w:rsidR="00F71615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S</w:t>
      </w:r>
      <w:r w:rsidR="008354AF" w:rsidRPr="00AB6E0A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 xml:space="preserve"> </w:t>
      </w:r>
      <w:r w:rsidR="008354AF" w:rsidRPr="008354AF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(e.g. family wanting to back fill, shroud, wrap,</w:t>
      </w:r>
      <w:r w:rsidR="008354AF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sand, flax,</w:t>
      </w:r>
      <w:r w:rsidR="008354AF" w:rsidRPr="008354AF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etc</w:t>
      </w:r>
      <w:r w:rsidR="008354AF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.</w:t>
      </w:r>
      <w:r w:rsidR="008354AF" w:rsidRPr="008354AF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)</w:t>
      </w:r>
      <w:r w:rsidRPr="008354AF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:</w:t>
      </w:r>
    </w:p>
    <w:p w14:paraId="5B35DB15" w14:textId="77777777" w:rsidR="00125C4B" w:rsidRPr="00A7000A" w:rsidRDefault="00125C4B" w:rsidP="00125C4B">
      <w:pPr>
        <w:widowControl/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3C228926" w14:textId="2FD13C0F" w:rsidR="00125C4B" w:rsidRPr="00A7000A" w:rsidRDefault="00125C4B" w:rsidP="00125C4B">
      <w:pPr>
        <w:widowControl/>
        <w:pBdr>
          <w:top w:val="single" w:sz="4" w:space="1" w:color="auto"/>
          <w:bottom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</w:pPr>
      <w:r w:rsidRPr="00A7000A"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Comments </w:t>
      </w:r>
      <w:r w:rsidR="008354AF" w:rsidRPr="00AB6E0A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ADD TO NOTES</w:t>
      </w:r>
      <w:r w:rsidRPr="00A7000A">
        <w:rPr>
          <w:rFonts w:ascii="Poppins" w:eastAsiaTheme="minorEastAsia" w:hAnsi="Poppins" w:cs="Poppins"/>
          <w:color w:val="000000"/>
          <w:sz w:val="18"/>
          <w:szCs w:val="18"/>
          <w:lang w:eastAsia="ja-JP"/>
        </w:rPr>
        <w:t>:</w:t>
      </w:r>
    </w:p>
    <w:p w14:paraId="13F44C73" w14:textId="77777777" w:rsidR="00125C4B" w:rsidRDefault="00125C4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53B17884" w14:textId="77777777" w:rsidR="008354AF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14F16EDB" w14:textId="7B736291" w:rsidR="008354AF" w:rsidRDefault="00822B46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7D0F29">
        <w:rPr>
          <w:rFonts w:ascii="Poppins" w:eastAsiaTheme="minorEastAsia" w:hAnsi="Poppins" w:cs="Poppins"/>
          <w:b/>
          <w:color w:val="000000"/>
          <w:sz w:val="18"/>
          <w:szCs w:val="18"/>
          <w:highlight w:val="lightGray"/>
          <w:lang w:eastAsia="ja-JP"/>
        </w:rPr>
        <w:t xml:space="preserve">OFFICE USE ONLY - </w:t>
      </w:r>
      <w:r w:rsidR="007D0F29" w:rsidRPr="007D0F29">
        <w:rPr>
          <w:rFonts w:ascii="Poppins" w:eastAsiaTheme="minorEastAsia" w:hAnsi="Poppins" w:cs="Poppins"/>
          <w:b/>
          <w:color w:val="000000"/>
          <w:sz w:val="18"/>
          <w:szCs w:val="18"/>
          <w:highlight w:val="lightGray"/>
          <w:lang w:eastAsia="ja-JP"/>
        </w:rPr>
        <w:t>Surrounding</w:t>
      </w:r>
      <w:r w:rsidR="008354AF" w:rsidRPr="007D0F29">
        <w:rPr>
          <w:rFonts w:ascii="Poppins" w:eastAsiaTheme="minorEastAsia" w:hAnsi="Poppins" w:cs="Poppins"/>
          <w:b/>
          <w:color w:val="000000"/>
          <w:sz w:val="18"/>
          <w:szCs w:val="18"/>
          <w:highlight w:val="lightGray"/>
          <w:lang w:eastAsia="ja-JP"/>
        </w:rPr>
        <w:t xml:space="preserve"> plot details </w:t>
      </w:r>
      <w:r w:rsidR="009F7E64" w:rsidRPr="009F7E64">
        <w:rPr>
          <w:rFonts w:ascii="Poppins" w:eastAsiaTheme="minorEastAsia" w:hAnsi="Poppins" w:cs="Poppins"/>
          <w:b/>
          <w:color w:val="FF0000"/>
          <w:sz w:val="18"/>
          <w:szCs w:val="18"/>
          <w:highlight w:val="lightGray"/>
          <w:lang w:eastAsia="ja-JP"/>
        </w:rPr>
        <w:t>PLEASE INCLUDE IN EMAIL TO SEXTON</w:t>
      </w:r>
      <w:r w:rsidRPr="007D0F29">
        <w:rPr>
          <w:rFonts w:ascii="Poppins" w:eastAsiaTheme="minorEastAsia" w:hAnsi="Poppins" w:cs="Poppins"/>
          <w:b/>
          <w:sz w:val="18"/>
          <w:szCs w:val="18"/>
          <w:highlight w:val="lightGray"/>
          <w:lang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13"/>
        <w:gridCol w:w="1632"/>
        <w:gridCol w:w="3396"/>
      </w:tblGrid>
      <w:tr w:rsidR="007D0F29" w14:paraId="280BFDD4" w14:textId="77777777" w:rsidTr="007D0F29">
        <w:tc>
          <w:tcPr>
            <w:tcW w:w="1413" w:type="dxa"/>
            <w:shd w:val="clear" w:color="auto" w:fill="D9D9D9" w:themeFill="background1" w:themeFillShade="D9"/>
          </w:tcPr>
          <w:p w14:paraId="2193DB7E" w14:textId="24E7EB5D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  <w:t>Plot Number</w:t>
            </w:r>
          </w:p>
        </w:tc>
        <w:tc>
          <w:tcPr>
            <w:tcW w:w="3613" w:type="dxa"/>
            <w:shd w:val="clear" w:color="auto" w:fill="D9D9D9" w:themeFill="background1" w:themeFillShade="D9"/>
          </w:tcPr>
          <w:p w14:paraId="4058290B" w14:textId="19398D2E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112B74A6" w14:textId="1C3BFE41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  <w:t>Occupied Date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4B26BC20" w14:textId="6CB36D82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  <w:t>Any encroachment detail</w:t>
            </w:r>
          </w:p>
        </w:tc>
      </w:tr>
      <w:tr w:rsidR="007D0F29" w14:paraId="1215D785" w14:textId="77777777" w:rsidTr="007D0F29">
        <w:tc>
          <w:tcPr>
            <w:tcW w:w="1413" w:type="dxa"/>
          </w:tcPr>
          <w:p w14:paraId="6F157E90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13" w:type="dxa"/>
          </w:tcPr>
          <w:p w14:paraId="26A53E45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32" w:type="dxa"/>
          </w:tcPr>
          <w:p w14:paraId="2C529C88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96" w:type="dxa"/>
          </w:tcPr>
          <w:p w14:paraId="784BE179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 w:rsidR="007D0F29" w14:paraId="703DD8DF" w14:textId="77777777" w:rsidTr="007D0F29">
        <w:tc>
          <w:tcPr>
            <w:tcW w:w="1413" w:type="dxa"/>
          </w:tcPr>
          <w:p w14:paraId="6AF9C6D5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13" w:type="dxa"/>
          </w:tcPr>
          <w:p w14:paraId="0B4DB818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32" w:type="dxa"/>
          </w:tcPr>
          <w:p w14:paraId="3F9C149C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96" w:type="dxa"/>
          </w:tcPr>
          <w:p w14:paraId="61CF7EBC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 w:rsidR="007D0F29" w14:paraId="5F2E1380" w14:textId="77777777" w:rsidTr="007D0F29">
        <w:tc>
          <w:tcPr>
            <w:tcW w:w="1413" w:type="dxa"/>
          </w:tcPr>
          <w:p w14:paraId="0FB5D668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13" w:type="dxa"/>
          </w:tcPr>
          <w:p w14:paraId="4DEEFCC4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32" w:type="dxa"/>
          </w:tcPr>
          <w:p w14:paraId="6463D2C1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96" w:type="dxa"/>
          </w:tcPr>
          <w:p w14:paraId="64991100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 w:rsidR="009448F9" w14:paraId="50BF9A39" w14:textId="77777777" w:rsidTr="007D0F29">
        <w:tc>
          <w:tcPr>
            <w:tcW w:w="1413" w:type="dxa"/>
          </w:tcPr>
          <w:p w14:paraId="1D1339FB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13" w:type="dxa"/>
          </w:tcPr>
          <w:p w14:paraId="05A40391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32" w:type="dxa"/>
          </w:tcPr>
          <w:p w14:paraId="002979B1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96" w:type="dxa"/>
          </w:tcPr>
          <w:p w14:paraId="522E2EA0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 w:rsidR="009448F9" w14:paraId="666906A0" w14:textId="77777777" w:rsidTr="007D0F29">
        <w:tc>
          <w:tcPr>
            <w:tcW w:w="1413" w:type="dxa"/>
          </w:tcPr>
          <w:p w14:paraId="1C325038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13" w:type="dxa"/>
          </w:tcPr>
          <w:p w14:paraId="513C40EB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32" w:type="dxa"/>
          </w:tcPr>
          <w:p w14:paraId="0F9369A4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96" w:type="dxa"/>
          </w:tcPr>
          <w:p w14:paraId="25486C21" w14:textId="77777777" w:rsidR="009448F9" w:rsidRDefault="009448F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 w:rsidR="007D0F29" w14:paraId="50A2593C" w14:textId="77777777" w:rsidTr="007D0F29">
        <w:tc>
          <w:tcPr>
            <w:tcW w:w="1413" w:type="dxa"/>
          </w:tcPr>
          <w:p w14:paraId="05AF01ED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13" w:type="dxa"/>
          </w:tcPr>
          <w:p w14:paraId="25E98E35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32" w:type="dxa"/>
          </w:tcPr>
          <w:p w14:paraId="0C014812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96" w:type="dxa"/>
          </w:tcPr>
          <w:p w14:paraId="28369296" w14:textId="77777777" w:rsidR="007D0F29" w:rsidRDefault="007D0F29" w:rsidP="00125C4B">
            <w:pPr>
              <w:widowControl/>
              <w:autoSpaceDE/>
              <w:autoSpaceDN/>
              <w:spacing w:line="360" w:lineRule="auto"/>
              <w:rPr>
                <w:rFonts w:ascii="Poppins" w:eastAsiaTheme="minorEastAsia" w:hAnsi="Poppins" w:cs="Poppins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</w:tbl>
    <w:p w14:paraId="482FC566" w14:textId="77777777" w:rsidR="007D0F29" w:rsidRDefault="007D0F29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01B527CB" w14:textId="77777777" w:rsidR="004F273B" w:rsidRDefault="004F273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00AD1C54" w14:textId="77777777" w:rsidR="008354AF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</w:p>
    <w:p w14:paraId="700B6935" w14:textId="227E0809" w:rsidR="008354AF" w:rsidRDefault="008354AF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</w:pPr>
      <w:r w:rsidRPr="00822B46">
        <w:rPr>
          <w:rFonts w:ascii="Poppins" w:eastAsiaTheme="minorEastAsia" w:hAnsi="Poppins" w:cs="Poppins"/>
          <w:b/>
          <w:color w:val="000000"/>
          <w:sz w:val="18"/>
          <w:szCs w:val="18"/>
          <w:highlight w:val="yellow"/>
          <w:lang w:eastAsia="ja-JP"/>
        </w:rPr>
        <w:t>PLEASE NOTE</w:t>
      </w:r>
      <w:r w:rsidR="003E2937" w:rsidRPr="00822B46">
        <w:rPr>
          <w:rFonts w:ascii="Poppins" w:eastAsiaTheme="minorEastAsia" w:hAnsi="Poppins" w:cs="Poppins"/>
          <w:b/>
          <w:color w:val="000000"/>
          <w:sz w:val="18"/>
          <w:szCs w:val="18"/>
          <w:highlight w:val="yellow"/>
          <w:lang w:eastAsia="ja-JP"/>
        </w:rPr>
        <w:t xml:space="preserve"> THE FOLLOWING</w:t>
      </w:r>
      <w:r w:rsidRPr="00822B46">
        <w:rPr>
          <w:rFonts w:ascii="Poppins" w:eastAsiaTheme="minorEastAsia" w:hAnsi="Poppins" w:cs="Poppins"/>
          <w:b/>
          <w:color w:val="000000"/>
          <w:sz w:val="18"/>
          <w:szCs w:val="18"/>
          <w:highlight w:val="yellow"/>
          <w:lang w:eastAsia="ja-JP"/>
        </w:rPr>
        <w:t>:</w:t>
      </w:r>
      <w:r>
        <w:rPr>
          <w:rFonts w:ascii="Poppins" w:eastAsiaTheme="minorEastAsia" w:hAnsi="Poppins" w:cs="Poppins"/>
          <w:b/>
          <w:color w:val="000000"/>
          <w:sz w:val="18"/>
          <w:szCs w:val="18"/>
          <w:lang w:eastAsia="ja-JP"/>
        </w:rPr>
        <w:t xml:space="preserve"> </w:t>
      </w:r>
    </w:p>
    <w:p w14:paraId="767BF2FB" w14:textId="0E21C25B" w:rsidR="007D0F29" w:rsidRPr="003E2937" w:rsidRDefault="003E2937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</w:pPr>
      <w:r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1/ There are no lowering devices </w:t>
      </w:r>
      <w:r w:rsidR="007D0F29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or services </w:t>
      </w:r>
      <w:r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available at the cemetery.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 Please contact your </w:t>
      </w:r>
      <w:r w:rsidR="007F161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local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Funeral Director.</w:t>
      </w:r>
    </w:p>
    <w:p w14:paraId="22253F0C" w14:textId="4019EDA2" w:rsidR="00E15CD1" w:rsidRDefault="005622AE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2/ A plot cannot be interred into if a neighbouring plot was occupied within the last six months.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 This will be confirmed by Council, if relevant.</w:t>
      </w:r>
    </w:p>
    <w:p w14:paraId="2B79E0C2" w14:textId="6AF33537" w:rsidR="007D0F29" w:rsidRDefault="007D0F29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3/ Plots are prepared by removing the lawn turf and reinstating at th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e original l</w:t>
      </w: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evel, with no mounding. Any ground subsidence is monitored and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backfilled, as and when required.</w:t>
      </w:r>
    </w:p>
    <w:p w14:paraId="1A335456" w14:textId="7E4EF2A7" w:rsidR="005622AE" w:rsidRDefault="009F7E64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4</w:t>
      </w:r>
      <w:r w:rsidR="005622A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/ Due to </w:t>
      </w:r>
      <w:proofErr w:type="gramStart"/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minimal</w:t>
      </w:r>
      <w:proofErr w:type="gramEnd"/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</w:t>
      </w:r>
      <w:r w:rsidR="005622A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available space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at</w:t>
      </w:r>
      <w:r w:rsidR="005622A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the Katikati Cemetery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, </w:t>
      </w:r>
      <w:r w:rsidR="005622A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burial plots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are only reserved for </w:t>
      </w:r>
      <w:r w:rsidR="005622AE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immediate use.</w:t>
      </w:r>
    </w:p>
    <w:p w14:paraId="4A046FD2" w14:textId="13221F2C" w:rsidR="00CA641B" w:rsidRPr="00E15CD1" w:rsidRDefault="00CA641B" w:rsidP="00CA641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5/ The wording in red is for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action by the Council</w:t>
      </w: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representative.</w:t>
      </w:r>
    </w:p>
    <w:p w14:paraId="08426DCE" w14:textId="31546A06" w:rsidR="003E2937" w:rsidRPr="00E15CD1" w:rsidRDefault="00CA641B" w:rsidP="00125C4B">
      <w:pPr>
        <w:widowControl/>
        <w:pBdr>
          <w:bottom w:val="single" w:sz="4" w:space="1" w:color="auto"/>
          <w:between w:val="single" w:sz="4" w:space="1" w:color="auto"/>
        </w:pBdr>
        <w:autoSpaceDE/>
        <w:autoSpaceDN/>
        <w:spacing w:line="360" w:lineRule="auto"/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</w:pP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6</w:t>
      </w:r>
      <w:r w:rsidR="003E2937"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/ All cemeteries in the Western Bay of Plenty District are Lawn Cemeteries.  A small white cross is permitted to be installed at the head of the plot for the first 12 months, while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a</w:t>
      </w:r>
      <w:r w:rsidR="003E2937"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headstone is being considered. Flowers are to be left on the concrete beam. </w:t>
      </w: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The lawn cemetery part of the plot is to remain free for access for maintenance and safety purposes.  </w:t>
      </w:r>
      <w:r w:rsidR="00272656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Any encroachments will be promptly removed.  </w:t>
      </w:r>
      <w:r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>P</w:t>
      </w:r>
      <w:r w:rsidR="003E2937"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lease </w:t>
      </w:r>
      <w:r w:rsidR="00E54C70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refer to the Council Website to apply for a </w:t>
      </w:r>
      <w:r w:rsidR="003E2937"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Memorial Headstone Permit. </w:t>
      </w:r>
      <w:hyperlink r:id="rId7" w:history="1">
        <w:r w:rsidR="003E2937" w:rsidRPr="003E2937">
          <w:rPr>
            <w:rStyle w:val="Hyperlink"/>
            <w:rFonts w:ascii="Poppins" w:eastAsiaTheme="minorEastAsia" w:hAnsi="Poppins" w:cs="Poppins"/>
            <w:bCs/>
            <w:sz w:val="18"/>
            <w:szCs w:val="18"/>
            <w:lang w:eastAsia="ja-JP"/>
          </w:rPr>
          <w:t>www.westernbay.govt.nz/rules-regulations-and-licenses/cemeteries-memorial-headstones</w:t>
        </w:r>
      </w:hyperlink>
      <w:r w:rsidR="003E2937" w:rsidRPr="003E2937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</w:t>
      </w:r>
      <w:r w:rsidR="009448F9">
        <w:rPr>
          <w:rFonts w:ascii="Poppins" w:eastAsiaTheme="minorEastAsia" w:hAnsi="Poppins" w:cs="Poppins"/>
          <w:bCs/>
          <w:color w:val="000000"/>
          <w:sz w:val="18"/>
          <w:szCs w:val="18"/>
          <w:lang w:eastAsia="ja-JP"/>
        </w:rPr>
        <w:t xml:space="preserve"> </w:t>
      </w:r>
    </w:p>
    <w:sectPr w:rsidR="003E2937" w:rsidRPr="00E15CD1" w:rsidSect="0038066A">
      <w:head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701" w:right="995" w:bottom="1418" w:left="851" w:header="284" w:footer="4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384A" w14:textId="77777777" w:rsidR="00B75679" w:rsidRDefault="00B75679" w:rsidP="00C07ED6">
      <w:r>
        <w:separator/>
      </w:r>
    </w:p>
  </w:endnote>
  <w:endnote w:type="continuationSeparator" w:id="0">
    <w:p w14:paraId="0F67DD71" w14:textId="77777777" w:rsidR="00B75679" w:rsidRDefault="00B75679" w:rsidP="00C0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enos Aires">
    <w:altName w:val="Calibri"/>
    <w:panose1 w:val="00000000000000000000"/>
    <w:charset w:val="4D"/>
    <w:family w:val="auto"/>
    <w:notTrueType/>
    <w:pitch w:val="variable"/>
    <w:sig w:usb0="A00000EF" w:usb1="4000207A" w:usb2="00000000" w:usb3="00000000" w:csb0="00000093" w:csb1="00000000"/>
  </w:font>
  <w:font w:name="Buenos Aires Black">
    <w:altName w:val="Calibri"/>
    <w:panose1 w:val="00000000000000000000"/>
    <w:charset w:val="4D"/>
    <w:family w:val="auto"/>
    <w:notTrueType/>
    <w:pitch w:val="variable"/>
    <w:sig w:usb0="A00000EF" w:usb1="4000207A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1956" w14:textId="1EAE4642" w:rsidR="00C07ED6" w:rsidRDefault="00C07ED6" w:rsidP="00C07ED6">
    <w:pPr>
      <w:pStyle w:val="BodyText"/>
      <w:spacing w:before="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DD78" w14:textId="535E05DD" w:rsidR="00C07ED6" w:rsidRPr="00C362A2" w:rsidRDefault="00C362A2" w:rsidP="00C07ED6">
    <w:pPr>
      <w:pStyle w:val="Footer"/>
      <w:jc w:val="right"/>
      <w:rPr>
        <w:rFonts w:ascii="Poppins" w:hAnsi="Poppins" w:cs="Poppins"/>
        <w:sz w:val="16"/>
        <w:szCs w:val="16"/>
      </w:rPr>
    </w:pPr>
    <w:r w:rsidRPr="00C362A2">
      <w:rPr>
        <w:rFonts w:ascii="Poppins" w:hAnsi="Poppins" w:cs="Poppins"/>
        <w:sz w:val="16"/>
        <w:szCs w:val="16"/>
      </w:rPr>
      <w:t>A4393102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BB5A" w14:textId="77777777" w:rsidR="00B75679" w:rsidRDefault="00B75679" w:rsidP="00C07ED6">
      <w:r>
        <w:separator/>
      </w:r>
    </w:p>
  </w:footnote>
  <w:footnote w:type="continuationSeparator" w:id="0">
    <w:p w14:paraId="70B241EB" w14:textId="77777777" w:rsidR="00B75679" w:rsidRDefault="00B75679" w:rsidP="00C0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6F8B" w14:textId="27EE9080" w:rsidR="00064D61" w:rsidRDefault="00000000">
    <w:pPr>
      <w:pStyle w:val="Header"/>
    </w:pPr>
    <w:r>
      <w:rPr>
        <w:noProof/>
      </w:rPr>
      <w:pict w14:anchorId="062A5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6344" o:spid="_x0000_s1025" type="#_x0000_t75" alt="" style="position:absolute;margin-left:0;margin-top:0;width:482.15pt;height:764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 - WBDC_Letterhead_Printed_FA - ILLUSTRAT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0C91" w14:textId="17186FBF" w:rsidR="00C07ED6" w:rsidRPr="00C07ED6" w:rsidRDefault="001F53D6" w:rsidP="00064D61">
    <w:pPr>
      <w:pStyle w:val="Title"/>
      <w:ind w:left="0"/>
      <w:rPr>
        <w:rFonts w:ascii="Buenos Aires"/>
      </w:rPr>
    </w:pPr>
    <w:r>
      <w:rPr>
        <w:rFonts w:ascii="Buenos Aires"/>
        <w:noProof/>
      </w:rPr>
      <w:drawing>
        <wp:anchor distT="0" distB="0" distL="114300" distR="114300" simplePos="0" relativeHeight="251657216" behindDoc="1" locked="0" layoutInCell="1" allowOverlap="1" wp14:anchorId="70944B17" wp14:editId="3788A0E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599" cy="10690735"/>
          <wp:effectExtent l="0" t="0" r="571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9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3C"/>
    <w:rsid w:val="00064D61"/>
    <w:rsid w:val="0009571F"/>
    <w:rsid w:val="000B0953"/>
    <w:rsid w:val="000D0081"/>
    <w:rsid w:val="000E7D2D"/>
    <w:rsid w:val="00106D3D"/>
    <w:rsid w:val="00125C4B"/>
    <w:rsid w:val="001F53D6"/>
    <w:rsid w:val="00272656"/>
    <w:rsid w:val="00295D08"/>
    <w:rsid w:val="00336688"/>
    <w:rsid w:val="0037623F"/>
    <w:rsid w:val="0038066A"/>
    <w:rsid w:val="003E2937"/>
    <w:rsid w:val="003F1F59"/>
    <w:rsid w:val="003F3AB1"/>
    <w:rsid w:val="00436E77"/>
    <w:rsid w:val="004F273B"/>
    <w:rsid w:val="00544743"/>
    <w:rsid w:val="005622AE"/>
    <w:rsid w:val="005749F2"/>
    <w:rsid w:val="005C7644"/>
    <w:rsid w:val="006B5F6A"/>
    <w:rsid w:val="006E61A7"/>
    <w:rsid w:val="00780C29"/>
    <w:rsid w:val="007D0F29"/>
    <w:rsid w:val="007F1617"/>
    <w:rsid w:val="007F6AC7"/>
    <w:rsid w:val="00810BE3"/>
    <w:rsid w:val="00822B46"/>
    <w:rsid w:val="008354AF"/>
    <w:rsid w:val="00911C8C"/>
    <w:rsid w:val="00926D1B"/>
    <w:rsid w:val="00937E05"/>
    <w:rsid w:val="009448F9"/>
    <w:rsid w:val="00960CA1"/>
    <w:rsid w:val="009B011C"/>
    <w:rsid w:val="009C4E69"/>
    <w:rsid w:val="009F7E64"/>
    <w:rsid w:val="00A1223C"/>
    <w:rsid w:val="00A408E0"/>
    <w:rsid w:val="00A648F4"/>
    <w:rsid w:val="00A8053F"/>
    <w:rsid w:val="00AA76CE"/>
    <w:rsid w:val="00AB6E0A"/>
    <w:rsid w:val="00AF20CB"/>
    <w:rsid w:val="00B214AB"/>
    <w:rsid w:val="00B6224F"/>
    <w:rsid w:val="00B75679"/>
    <w:rsid w:val="00B76CAC"/>
    <w:rsid w:val="00BA488A"/>
    <w:rsid w:val="00C07ED6"/>
    <w:rsid w:val="00C362A2"/>
    <w:rsid w:val="00C920FD"/>
    <w:rsid w:val="00CA641B"/>
    <w:rsid w:val="00D23877"/>
    <w:rsid w:val="00D44CA1"/>
    <w:rsid w:val="00DD2D57"/>
    <w:rsid w:val="00E15CD1"/>
    <w:rsid w:val="00E44EC0"/>
    <w:rsid w:val="00E54C70"/>
    <w:rsid w:val="00E65F7E"/>
    <w:rsid w:val="00E74E2A"/>
    <w:rsid w:val="00E77EFD"/>
    <w:rsid w:val="00E80DCA"/>
    <w:rsid w:val="00F71615"/>
    <w:rsid w:val="00F7510B"/>
    <w:rsid w:val="00FB083F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E9EC5"/>
  <w15:docId w15:val="{AAD8210A-E7B2-4E30-A1A2-E4DAFF61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uenos Aires" w:eastAsia="Buenos Aires" w:hAnsi="Buenos Aires" w:cs="Buenos Air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20"/>
      <w:ind w:left="6014"/>
    </w:pPr>
    <w:rPr>
      <w:rFonts w:ascii="Buenos Aires Black" w:eastAsia="Buenos Aires Black" w:hAnsi="Buenos Aires Black" w:cs="Buenos Aires Black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D6"/>
    <w:rPr>
      <w:rFonts w:ascii="Buenos Aires" w:eastAsia="Buenos Aires" w:hAnsi="Buenos Aires" w:cs="Buenos Aires"/>
    </w:rPr>
  </w:style>
  <w:style w:type="paragraph" w:styleId="Footer">
    <w:name w:val="footer"/>
    <w:basedOn w:val="Normal"/>
    <w:link w:val="FooterChar"/>
    <w:uiPriority w:val="99"/>
    <w:unhideWhenUsed/>
    <w:rsid w:val="00C07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D6"/>
    <w:rPr>
      <w:rFonts w:ascii="Buenos Aires" w:eastAsia="Buenos Aires" w:hAnsi="Buenos Aires" w:cs="Buenos Air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A7"/>
    <w:rPr>
      <w:rFonts w:ascii="Times New Roman" w:eastAsia="Buenos Aires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2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9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westernbay.govt.nz/rules-regulations-and-licenses/cemeteries-memorial-headstones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bb6289486a0f40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3E1BBBEA3794451CA39F358545008163" version="1.0.0">
  <systemFields>
    <field name="Objective-Id">
      <value order="0">A4393102</value>
    </field>
    <field name="Objective-Title">
      <value order="0">(2024) Plot Application Form</value>
    </field>
    <field name="Objective-Description">
      <value order="0"/>
    </field>
    <field name="Objective-CreationStamp">
      <value order="0">2021-11-09T04:42:02Z</value>
    </field>
    <field name="Objective-IsApproved">
      <value order="0">false</value>
    </field>
    <field name="Objective-IsPublished">
      <value order="0">true</value>
    </field>
    <field name="Objective-DatePublished">
      <value order="0">2024-11-24T22:22:00Z</value>
    </field>
    <field name="Objective-ModificationStamp">
      <value order="0">2024-11-24T22:22:00Z</value>
    </field>
    <field name="Objective-Owner">
      <value order="0">Julie Webb</value>
    </field>
    <field name="Objective-Path">
      <value order="0">Western Bay Global Folder:Tools:Templates:Infrastructure Services:Cemeteries</value>
    </field>
    <field name="Objective-Parent">
      <value order="0">Cemeteries</value>
    </field>
    <field name="Objective-State">
      <value order="0">Published</value>
    </field>
    <field name="Objective-VersionId">
      <value order="0">vA8145427</value>
    </field>
    <field name="Objective-Version">
      <value order="0">15.0</value>
    </field>
    <field name="Objective-VersionNumber">
      <value order="0">15</value>
    </field>
    <field name="Objective-VersionComment">
      <value order="0"/>
    </field>
    <field name="Objective-FileNumber">
      <value order="0"/>
    </field>
    <field name="Objective-Classification">
      <value order="0">Internal</value>
    </field>
    <field name="Objective-Caveats">
      <value order="0"/>
    </field>
  </systemFields>
  <catalogues>
    <catalogue name="Forms Type Catalogue" type="type" ori="id:cA17">
      <field name="Objective-Document Date">
        <value order="0">2021-11-08T11:00:00Z</value>
      </field>
      <field name="Objective-OzoneBusinessObjectID">
        <value order="0"/>
      </field>
      <field name="Objective-OzoneRecordID">
        <value order="0"/>
      </field>
      <field name="Objective-Service Request Number">
        <value order="0"/>
      </field>
      <field name="Objective-Parcel">
        <value order="0"/>
      </field>
      <field name="Objective-Parcel Id">
        <value order="0"/>
      </field>
      <field name="Objective-Contact Id">
        <value order="0"/>
      </field>
      <field name="Objective-Contact Name">
        <value order="0"/>
      </field>
      <field name="Objective-Formatted Address">
        <value order="0"/>
      </field>
      <field name="Objective-Address 1">
        <value order="0"/>
      </field>
      <field name="Objective-Address 2">
        <value order="0"/>
      </field>
      <field name="Objective-Address 3">
        <value order="0"/>
      </field>
      <field name="Objective-Address 4">
        <value order="0"/>
      </field>
      <field name="Objective-Address 5">
        <value order="0"/>
      </field>
      <field name="Objective-Contact Email Address">
        <value order="0"/>
      </field>
      <field name="Objective-Vetted By">
        <value order="0"/>
      </field>
      <field name="Objective-Vetted Date">
        <value order="0"/>
      </field>
      <field name="Objective-PSI Classification">
        <value order="0"/>
      </field>
      <field name="Objective-Archive Box ID">
        <value order="0"/>
      </field>
      <field name="Objective-Image Capture ID">
        <value order="0"/>
      </field>
      <field name="Objective-Image Capture Date">
        <value order="0"/>
      </field>
      <field name="Objective-LIM Flag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E1BBBEA3794451CA39F358545008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455</Words>
  <Characters>2378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Bay of Plenty District Council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Gaby</dc:creator>
  <cp:lastModifiedBy>Julie Webb</cp:lastModifiedBy>
  <cp:revision>31</cp:revision>
  <cp:lastPrinted>2024-11-24T22:20:00Z</cp:lastPrinted>
  <dcterms:created xsi:type="dcterms:W3CDTF">2024-07-22T22:51:00Z</dcterms:created>
  <dcterms:modified xsi:type="dcterms:W3CDTF">2024-11-24T22:21:00Z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2022-06-02T00:00:00Z</vt:filetime>
  </property>
  <property fmtid="{D5CDD505-2E9C-101B-9397-08002B2CF9AE}" pid="5" name="Objective-Id">
    <vt:lpwstr>A4393102</vt:lpwstr>
  </property>
  <property fmtid="{D5CDD505-2E9C-101B-9397-08002B2CF9AE}" pid="6" name="Objective-Title">
    <vt:lpwstr>(2024) Plot Application Form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2021-11-09T04:42:02Z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2024-11-24T22:22:00Z</vt:filetime>
  </property>
  <property fmtid="{D5CDD505-2E9C-101B-9397-08002B2CF9AE}" pid="12" name="Objective-ModificationStamp">
    <vt:filetime>2024-11-24T22:22:00Z</vt:filetime>
  </property>
  <property fmtid="{D5CDD505-2E9C-101B-9397-08002B2CF9AE}" pid="13" name="Objective-Owner">
    <vt:lpwstr>Julie Webb</vt:lpwstr>
  </property>
  <property fmtid="{D5CDD505-2E9C-101B-9397-08002B2CF9AE}" pid="14" name="Objective-Path">
    <vt:lpwstr>Western Bay Global Folder:Tools:Templates:Infrastructure Services:Cemeteries</vt:lpwstr>
  </property>
  <property fmtid="{D5CDD505-2E9C-101B-9397-08002B2CF9AE}" pid="15" name="Objective-Parent">
    <vt:lpwstr>Cemeteries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vA8145427</vt:lpwstr>
  </property>
  <property fmtid="{D5CDD505-2E9C-101B-9397-08002B2CF9AE}" pid="18" name="Objective-Version">
    <vt:lpwstr>15.0</vt:lpwstr>
  </property>
  <property fmtid="{D5CDD505-2E9C-101B-9397-08002B2CF9AE}" pid="19" name="Objective-VersionNumber">
    <vt:r8>15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Internal</vt:lpwstr>
  </property>
  <property fmtid="{D5CDD505-2E9C-101B-9397-08002B2CF9AE}" pid="23" name="Objective-Caveats">
    <vt:lpwstr/>
  </property>
  <property fmtid="{D5CDD505-2E9C-101B-9397-08002B2CF9AE}" pid="24" name="Objective-Document Date">
    <vt:filetime>2021-11-08T11:00:00Z</vt:filetime>
  </property>
  <property fmtid="{D5CDD505-2E9C-101B-9397-08002B2CF9AE}" pid="25" name="Objective-Author">
    <vt:lpwstr>WBOPDC</vt:lpwstr>
  </property>
  <property fmtid="{D5CDD505-2E9C-101B-9397-08002B2CF9AE}" pid="26" name="Objective-Contact Id">
    <vt:lpwstr/>
  </property>
  <property fmtid="{D5CDD505-2E9C-101B-9397-08002B2CF9AE}" pid="27" name="Objective-Contact Name">
    <vt:lpwstr/>
  </property>
  <property fmtid="{D5CDD505-2E9C-101B-9397-08002B2CF9AE}" pid="28" name="Objective-Formatted Address">
    <vt:lpwstr/>
  </property>
  <property fmtid="{D5CDD505-2E9C-101B-9397-08002B2CF9AE}" pid="29" name="Objective-Address 1">
    <vt:lpwstr/>
  </property>
  <property fmtid="{D5CDD505-2E9C-101B-9397-08002B2CF9AE}" pid="30" name="Objective-Address 2">
    <vt:lpwstr/>
  </property>
  <property fmtid="{D5CDD505-2E9C-101B-9397-08002B2CF9AE}" pid="31" name="Objective-Address 3">
    <vt:lpwstr/>
  </property>
  <property fmtid="{D5CDD505-2E9C-101B-9397-08002B2CF9AE}" pid="32" name="Objective-Address 4">
    <vt:lpwstr/>
  </property>
  <property fmtid="{D5CDD505-2E9C-101B-9397-08002B2CF9AE}" pid="33" name="Objective-Address 5">
    <vt:lpwstr/>
  </property>
  <property fmtid="{D5CDD505-2E9C-101B-9397-08002B2CF9AE}" pid="34" name="Objective-Contact Email Address">
    <vt:lpwstr/>
  </property>
  <property fmtid="{D5CDD505-2E9C-101B-9397-08002B2CF9AE}" pid="35" name="Objective-Date Sent">
    <vt:lpwstr/>
  </property>
  <property fmtid="{D5CDD505-2E9C-101B-9397-08002B2CF9AE}" pid="36" name="Objective-Secondary Contact Name">
    <vt:lpwstr/>
  </property>
  <property fmtid="{D5CDD505-2E9C-101B-9397-08002B2CF9AE}" pid="37" name="Objective-OzoneBusinessObjectID">
    <vt:lpwstr/>
  </property>
  <property fmtid="{D5CDD505-2E9C-101B-9397-08002B2CF9AE}" pid="38" name="Objective-OzoneRecordID">
    <vt:lpwstr/>
  </property>
  <property fmtid="{D5CDD505-2E9C-101B-9397-08002B2CF9AE}" pid="39" name="Objective-Signatory">
    <vt:lpwstr>Marieka Rencher</vt:lpwstr>
  </property>
  <property fmtid="{D5CDD505-2E9C-101B-9397-08002B2CF9AE}" pid="40" name="Objective-Position Title">
    <vt:lpwstr>Document Specialist</vt:lpwstr>
  </property>
  <property fmtid="{D5CDD505-2E9C-101B-9397-08002B2CF9AE}" pid="41" name="Objective-Parcel">
    <vt:lpwstr/>
  </property>
  <property fmtid="{D5CDD505-2E9C-101B-9397-08002B2CF9AE}" pid="42" name="Objective-Parcel Id">
    <vt:lpwstr/>
  </property>
  <property fmtid="{D5CDD505-2E9C-101B-9397-08002B2CF9AE}" pid="43" name="Objective-Service Request Number">
    <vt:lpwstr/>
  </property>
  <property fmtid="{D5CDD505-2E9C-101B-9397-08002B2CF9AE}" pid="44" name="Objective-Vetted By">
    <vt:lpwstr/>
  </property>
  <property fmtid="{D5CDD505-2E9C-101B-9397-08002B2CF9AE}" pid="45" name="Objective-Vetted Date">
    <vt:lpwstr/>
  </property>
  <property fmtid="{D5CDD505-2E9C-101B-9397-08002B2CF9AE}" pid="46" name="Objective-PSI Classification">
    <vt:lpwstr/>
  </property>
  <property fmtid="{D5CDD505-2E9C-101B-9397-08002B2CF9AE}" pid="47" name="Objective-Archive Box ID">
    <vt:lpwstr/>
  </property>
  <property fmtid="{D5CDD505-2E9C-101B-9397-08002B2CF9AE}" pid="48" name="Objective-Important Document">
    <vt:lpwstr/>
  </property>
  <property fmtid="{D5CDD505-2E9C-101B-9397-08002B2CF9AE}" pid="49" name="Objective-Image Capture ID">
    <vt:lpwstr/>
  </property>
  <property fmtid="{D5CDD505-2E9C-101B-9397-08002B2CF9AE}" pid="50" name="Objective-Image Capture Date">
    <vt:lpwstr/>
  </property>
  <property fmtid="{D5CDD505-2E9C-101B-9397-08002B2CF9AE}" pid="51" name="Objective-LIM Flag">
    <vt:lpwstr/>
  </property>
  <property fmtid="{D5CDD505-2E9C-101B-9397-08002B2CF9AE}" pid="52" name="Objective-OCR Status">
    <vt:lpwstr/>
  </property>
  <property fmtid="{D5CDD505-2E9C-101B-9397-08002B2CF9AE}" pid="53" name="Objective-Comment">
    <vt:lpwstr/>
  </property>
</Properties>
</file>